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26460" w14:textId="3EA010F7" w:rsidR="005D2FC0" w:rsidRPr="005D2FC0" w:rsidRDefault="005D2FC0" w:rsidP="005D2FC0">
      <w:pPr>
        <w:rPr>
          <w:b/>
          <w:bCs/>
        </w:rPr>
      </w:pPr>
      <w:r w:rsidRPr="005D2FC0">
        <w:rPr>
          <w:b/>
          <w:bCs/>
        </w:rPr>
        <w:t>Le prove nazionali di matematica della scuola primaria del 2024: leggere i risultati per comprendere i processi</w:t>
      </w:r>
    </w:p>
    <w:p w14:paraId="731252B1" w14:textId="03430AE0" w:rsidR="005D2FC0" w:rsidRPr="005D2FC0" w:rsidRDefault="005D2FC0" w:rsidP="005D2FC0">
      <w:r w:rsidRPr="005D2FC0">
        <w:t>Gentil</w:t>
      </w:r>
      <w:r>
        <w:t xml:space="preserve">i </w:t>
      </w:r>
      <w:r w:rsidRPr="005D2FC0">
        <w:t>Docenti,</w:t>
      </w:r>
      <w:r w:rsidRPr="005D2FC0">
        <w:br/>
      </w:r>
      <w:r w:rsidRPr="005D2FC0">
        <w:br/>
        <w:t>l’INVALSI ha il piacere di ricordarVi che mercoledì 4 dicembre 2024 dalle ore 17:00 alle ore 18:30 si svolgerà il Webinar dal titolo Le prove nazionali di matematica della scuola primaria del 2024: leggere i risultati per comprendere i processi.</w:t>
      </w:r>
      <w:r w:rsidRPr="005D2FC0">
        <w:br/>
      </w:r>
      <w:r w:rsidRPr="005D2FC0">
        <w:br/>
        <w:t xml:space="preserve">Le relatrici saranno la Prof.ssa Francesca Ferrara (Università di Torino), la Dott.ssa Ketty Savioli (I.C. Chieri III, TO), le </w:t>
      </w:r>
      <w:proofErr w:type="spellStart"/>
      <w:r w:rsidRPr="005D2FC0">
        <w:t>Prof.sse</w:t>
      </w:r>
      <w:proofErr w:type="spellEnd"/>
      <w:r w:rsidRPr="005D2FC0">
        <w:t xml:space="preserve"> Laura Montagnoli e Stefania </w:t>
      </w:r>
      <w:proofErr w:type="spellStart"/>
      <w:r w:rsidRPr="005D2FC0">
        <w:t>Pozio</w:t>
      </w:r>
      <w:proofErr w:type="spellEnd"/>
      <w:r w:rsidRPr="005D2FC0">
        <w:t xml:space="preserve"> (INVALSI).</w:t>
      </w:r>
      <w:r w:rsidRPr="005D2FC0">
        <w:br/>
      </w:r>
      <w:r w:rsidRPr="005D2FC0">
        <w:br/>
        <w:t>A questo link potete trovare la locandina dell’evento:</w:t>
      </w:r>
      <w:r w:rsidRPr="005D2FC0">
        <w:br/>
      </w:r>
      <w:r w:rsidRPr="005D2FC0">
        <w:br/>
      </w:r>
      <w:hyperlink r:id="rId4" w:tgtFrame="_blank" w:tooltip="https://www.invalsiopen.it/locandina/" w:history="1">
        <w:r w:rsidRPr="005D2FC0">
          <w:rPr>
            <w:rStyle w:val="Collegamentoipertestuale"/>
          </w:rPr>
          <w:t>https://www.invalsiopen.it/locandina/</w:t>
        </w:r>
      </w:hyperlink>
      <w:r w:rsidRPr="005D2FC0">
        <w:br/>
      </w:r>
      <w:r w:rsidRPr="005D2FC0">
        <w:br/>
        <w:t>Di seguito le informazioni per partecipare:</w:t>
      </w:r>
      <w:r w:rsidRPr="005D2FC0">
        <w:br/>
      </w:r>
      <w:r w:rsidRPr="005D2FC0">
        <w:br/>
        <w:t>-       Zoom: </w:t>
      </w:r>
      <w:hyperlink r:id="rId5" w:tgtFrame="_blank" w:tooltip="https://zoom.us/j/98530622706?pwd=jVRuq1d4RZbn8XvhiVoi7WTirW6rAB.1" w:history="1">
        <w:r w:rsidRPr="005D2FC0">
          <w:rPr>
            <w:rStyle w:val="Collegamentoipertestuale"/>
          </w:rPr>
          <w:t>https://zoom.us/j/98530622706?pwd=jVRuq1d4RZbn8XvhiVoi7WTirW6rAB.1</w:t>
        </w:r>
      </w:hyperlink>
      <w:r w:rsidRPr="005D2FC0">
        <w:br/>
      </w:r>
      <w:r w:rsidRPr="005D2FC0">
        <w:br/>
        <w:t xml:space="preserve">-       YouTube, canale </w:t>
      </w:r>
      <w:proofErr w:type="spellStart"/>
      <w:r w:rsidRPr="005D2FC0">
        <w:t>InvalsiOpen</w:t>
      </w:r>
      <w:proofErr w:type="spellEnd"/>
      <w:r w:rsidRPr="005D2FC0">
        <w:t>:</w:t>
      </w:r>
      <w:r w:rsidRPr="005D2FC0">
        <w:br/>
        <w:t>https: //www.youtube.com/channel/UCjLPdI35y_o7N5bPkEnB6kA </w:t>
      </w:r>
      <w:r w:rsidRPr="005D2FC0">
        <w:br/>
        <w:t>(disponibile dal 4 dicembre dalle ore 17:00)</w:t>
      </w:r>
      <w:r w:rsidRPr="005D2FC0">
        <w:br/>
        <w:t> </w:t>
      </w:r>
      <w:r w:rsidRPr="005D2FC0">
        <w:br/>
        <w:t>Si prega di dare ampia diffusione dell’iniziativa: il webinar è rivolto al corpo docente di scuola primaria dell’Istituto interessato alle problematiche di insegnamento e apprendimento della matematica.</w:t>
      </w:r>
      <w:r w:rsidRPr="005D2FC0">
        <w:br/>
        <w:t>Informazioni utili:</w:t>
      </w:r>
      <w:r w:rsidRPr="005D2FC0">
        <w:br/>
      </w:r>
      <w:r w:rsidRPr="005D2FC0">
        <w:br/>
        <w:t>-       il webinar è gratuito e non richiede iscrizione;</w:t>
      </w:r>
      <w:r w:rsidRPr="005D2FC0">
        <w:br/>
        <w:t>-       non sarà rilasciato l’attestato di partecipazione;</w:t>
      </w:r>
      <w:r w:rsidRPr="005D2FC0">
        <w:br/>
        <w:t>-       la registrazione del webinar sarà disponibile su YouTube nei giorni successivi all’evento.</w:t>
      </w:r>
      <w:r w:rsidRPr="005D2FC0">
        <w:br/>
      </w:r>
      <w:r w:rsidRPr="005D2FC0">
        <w:br/>
        <w:t>Per qualunque ulteriore informazione, potete scrivere all’indirizzo mail: luca.appetiti@invalsi.it</w:t>
      </w:r>
      <w:r w:rsidRPr="005D2FC0">
        <w:br/>
      </w:r>
      <w:r w:rsidRPr="005D2FC0">
        <w:br/>
        <w:t>Con i migliori saluti,</w:t>
      </w:r>
      <w:r w:rsidRPr="005D2FC0">
        <w:br/>
        <w:t>Alessia Mattei</w:t>
      </w:r>
      <w:r w:rsidRPr="005D2FC0">
        <w:br/>
        <w:t>Responsabile Area Prove Nazionali INVALSI</w:t>
      </w:r>
    </w:p>
    <w:p w14:paraId="7808D075" w14:textId="77777777" w:rsidR="00F63365" w:rsidRDefault="00F63365"/>
    <w:sectPr w:rsidR="00F633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C0"/>
    <w:rsid w:val="005D2FC0"/>
    <w:rsid w:val="00B65473"/>
    <w:rsid w:val="00B956EB"/>
    <w:rsid w:val="00F6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5995"/>
  <w15:chartTrackingRefBased/>
  <w15:docId w15:val="{217F4B24-9400-4AE9-B4AE-0DC9D13C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2FC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2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8933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8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3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06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9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7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6883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04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2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76694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560149">
                                          <w:marLeft w:val="6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4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290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4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17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920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77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1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34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687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62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08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427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76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26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16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51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13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028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4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605051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70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2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71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47869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6381831">
                                      <w:marLeft w:val="27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05390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55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1D1D1"/>
                                            <w:left w:val="none" w:sz="0" w:space="0" w:color="F5F5F5"/>
                                            <w:bottom w:val="single" w:sz="6" w:space="0" w:color="D1D1D1"/>
                                            <w:right w:val="none" w:sz="0" w:space="0" w:color="F5F5F5"/>
                                          </w:divBdr>
                                          <w:divsChild>
                                            <w:div w:id="176075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22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76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030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414">
                                  <w:marLeft w:val="0"/>
                                  <w:marRight w:val="0"/>
                                  <w:marTop w:val="24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12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4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18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5295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2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5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8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8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59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9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03223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9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27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8310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952588">
                                          <w:marLeft w:val="6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2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0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33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7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20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2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89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919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56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05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43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8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68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45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878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698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43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8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553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06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98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83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96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7188710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0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2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3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01782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3809931">
                                      <w:marLeft w:val="27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457579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6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1D1D1"/>
                                            <w:left w:val="none" w:sz="0" w:space="0" w:color="F5F5F5"/>
                                            <w:bottom w:val="single" w:sz="6" w:space="0" w:color="D1D1D1"/>
                                            <w:right w:val="none" w:sz="0" w:space="0" w:color="F5F5F5"/>
                                          </w:divBdr>
                                          <w:divsChild>
                                            <w:div w:id="40981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17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06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84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828281">
                                  <w:marLeft w:val="0"/>
                                  <w:marRight w:val="0"/>
                                  <w:marTop w:val="24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6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1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19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j/98530622706?pwd=jVRuq1d4RZbn8XvhiVoi7WTirW6rAB.1" TargetMode="External"/><Relationship Id="rId4" Type="http://schemas.openxmlformats.org/officeDocument/2006/relationships/hyperlink" Target="https://www.invalsiopen.it/locandin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BNIC85200P - I.C. A. MANZONI AMOROSI</dc:creator>
  <cp:keywords/>
  <dc:description/>
  <cp:lastModifiedBy>BNIC85200P - I.C. A. MANZONI AMOROSI</cp:lastModifiedBy>
  <cp:revision>2</cp:revision>
  <dcterms:created xsi:type="dcterms:W3CDTF">2024-11-27T10:12:00Z</dcterms:created>
  <dcterms:modified xsi:type="dcterms:W3CDTF">2024-11-27T10:12:00Z</dcterms:modified>
</cp:coreProperties>
</file>